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02" w:rsidRPr="00F46902" w:rsidRDefault="00F46902" w:rsidP="00F46902">
      <w:pPr>
        <w:widowControl/>
        <w:shd w:val="clear" w:color="auto" w:fill="FFFFFF"/>
        <w:spacing w:line="531" w:lineRule="atLeast"/>
        <w:jc w:val="center"/>
        <w:rPr>
          <w:rFonts w:ascii="微软雅黑" w:eastAsia="微软雅黑" w:hAnsi="微软雅黑" w:cs="宋体"/>
          <w:color w:val="CF0111"/>
          <w:kern w:val="0"/>
          <w:sz w:val="19"/>
          <w:szCs w:val="19"/>
        </w:rPr>
      </w:pPr>
      <w:r w:rsidRPr="00F46902">
        <w:rPr>
          <w:rFonts w:ascii="微软雅黑" w:eastAsia="微软雅黑" w:hAnsi="微软雅黑" w:cs="宋体" w:hint="eastAsia"/>
          <w:color w:val="CF0111"/>
          <w:kern w:val="0"/>
          <w:sz w:val="19"/>
          <w:szCs w:val="19"/>
        </w:rPr>
        <w:t>四川省知识产权服务促进中心关于印发《2019年度四川省专利资助资金申报指南》的通知</w:t>
      </w:r>
    </w:p>
    <w:p w:rsidR="00F46902" w:rsidRPr="00F46902" w:rsidRDefault="00F46902" w:rsidP="00F46902">
      <w:pPr>
        <w:widowControl/>
        <w:shd w:val="clear" w:color="auto" w:fill="FBFBFB"/>
        <w:spacing w:line="199" w:lineRule="atLeast"/>
        <w:jc w:val="center"/>
        <w:rPr>
          <w:rFonts w:ascii="宋体" w:eastAsia="宋体" w:hAnsi="宋体" w:cs="宋体" w:hint="eastAsia"/>
          <w:color w:val="676767"/>
          <w:kern w:val="0"/>
          <w:sz w:val="24"/>
          <w:szCs w:val="24"/>
        </w:rPr>
      </w:pPr>
      <w:r w:rsidRPr="00F46902">
        <w:rPr>
          <w:rFonts w:ascii="宋体" w:eastAsia="宋体" w:hAnsi="宋体" w:cs="宋体"/>
          <w:color w:val="676767"/>
          <w:kern w:val="0"/>
          <w:sz w:val="24"/>
          <w:szCs w:val="24"/>
        </w:rPr>
        <w:t xml:space="preserve">【发布日期：2019-03-22】 【来源：专利管理处】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各市州市场监管局（知识产权局），有关专利代理机构、专利权人：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为做好2019年度四川省专利资助工作，按照国家</w:t>
      </w:r>
      <w:proofErr w:type="gramStart"/>
      <w:r w:rsidRPr="00F46902">
        <w:rPr>
          <w:rFonts w:ascii="宋体" w:eastAsia="宋体" w:hAnsi="宋体" w:cs="宋体"/>
          <w:kern w:val="0"/>
          <w:sz w:val="30"/>
          <w:szCs w:val="30"/>
        </w:rPr>
        <w:t>知识产权局令第七十五号</w:t>
      </w:r>
      <w:proofErr w:type="gramEnd"/>
      <w:r w:rsidRPr="00F46902">
        <w:rPr>
          <w:rFonts w:ascii="宋体" w:eastAsia="宋体" w:hAnsi="宋体" w:cs="宋体"/>
          <w:kern w:val="0"/>
          <w:sz w:val="30"/>
          <w:szCs w:val="30"/>
        </w:rPr>
        <w:t>和《四川省专利资助资金管理办法》相关规定，我中心制定了《2019年度四川省专利资助资金申报指南》，现印发你们，请遵照执行。 </w:t>
      </w:r>
    </w:p>
    <w:p w:rsidR="00F46902" w:rsidRPr="00F46902" w:rsidRDefault="00F46902" w:rsidP="00F46902">
      <w:pPr>
        <w:widowControl/>
        <w:shd w:val="clear" w:color="auto" w:fill="FFFFFF"/>
        <w:spacing w:before="100" w:beforeAutospacing="1" w:after="100" w:afterAutospacing="1" w:line="480" w:lineRule="auto"/>
        <w:jc w:val="right"/>
        <w:rPr>
          <w:rFonts w:ascii="宋体" w:eastAsia="宋体" w:hAnsi="宋体" w:cs="宋体"/>
          <w:kern w:val="0"/>
          <w:sz w:val="9"/>
          <w:szCs w:val="9"/>
        </w:rPr>
      </w:pPr>
      <w:r w:rsidRPr="00F46902">
        <w:rPr>
          <w:rFonts w:ascii="宋体" w:eastAsia="宋体" w:hAnsi="宋体" w:cs="宋体"/>
          <w:kern w:val="0"/>
          <w:sz w:val="30"/>
          <w:szCs w:val="30"/>
        </w:rPr>
        <w:t xml:space="preserve">　　四川省知识产权服务促进中心 </w:t>
      </w:r>
    </w:p>
    <w:p w:rsidR="00F46902" w:rsidRPr="00F46902" w:rsidRDefault="00F46902" w:rsidP="00F46902">
      <w:pPr>
        <w:widowControl/>
        <w:shd w:val="clear" w:color="auto" w:fill="FFFFFF"/>
        <w:spacing w:before="100" w:beforeAutospacing="1" w:after="100" w:afterAutospacing="1" w:line="480" w:lineRule="auto"/>
        <w:jc w:val="right"/>
        <w:rPr>
          <w:rFonts w:ascii="宋体" w:eastAsia="宋体" w:hAnsi="宋体" w:cs="宋体"/>
          <w:kern w:val="0"/>
          <w:sz w:val="9"/>
          <w:szCs w:val="9"/>
        </w:rPr>
      </w:pPr>
      <w:r w:rsidRPr="00F46902">
        <w:rPr>
          <w:rFonts w:ascii="宋体" w:eastAsia="宋体" w:hAnsi="宋体" w:cs="宋体"/>
          <w:kern w:val="0"/>
          <w:sz w:val="30"/>
          <w:szCs w:val="30"/>
        </w:rPr>
        <w:t xml:space="preserve">　　2019年3月22日 </w:t>
      </w:r>
    </w:p>
    <w:p w:rsidR="00F46902" w:rsidRPr="00F46902" w:rsidRDefault="00F46902" w:rsidP="00F46902">
      <w:pPr>
        <w:widowControl/>
        <w:shd w:val="clear" w:color="auto" w:fill="FFFFFF"/>
        <w:spacing w:before="100" w:beforeAutospacing="1" w:after="100" w:afterAutospacing="1" w:line="480" w:lineRule="auto"/>
        <w:jc w:val="center"/>
        <w:rPr>
          <w:rFonts w:ascii="宋体" w:eastAsia="宋体" w:hAnsi="宋体" w:cs="宋体"/>
          <w:kern w:val="0"/>
          <w:sz w:val="9"/>
          <w:szCs w:val="9"/>
        </w:rPr>
      </w:pPr>
      <w:r w:rsidRPr="00F46902">
        <w:rPr>
          <w:rFonts w:ascii="宋体" w:eastAsia="宋体" w:hAnsi="宋体" w:cs="宋体"/>
          <w:kern w:val="0"/>
          <w:sz w:val="30"/>
          <w:szCs w:val="30"/>
        </w:rPr>
        <w:t xml:space="preserve">　　</w:t>
      </w:r>
    </w:p>
    <w:p w:rsidR="00F46902" w:rsidRPr="00F46902" w:rsidRDefault="00F46902" w:rsidP="00F46902">
      <w:pPr>
        <w:widowControl/>
        <w:shd w:val="clear" w:color="auto" w:fill="FFFFFF"/>
        <w:spacing w:before="100" w:beforeAutospacing="1" w:after="100" w:afterAutospacing="1" w:line="480" w:lineRule="auto"/>
        <w:jc w:val="center"/>
        <w:rPr>
          <w:rFonts w:ascii="宋体" w:eastAsia="宋体" w:hAnsi="宋体" w:cs="宋体"/>
          <w:kern w:val="0"/>
          <w:sz w:val="9"/>
          <w:szCs w:val="9"/>
        </w:rPr>
      </w:pPr>
      <w:r w:rsidRPr="00F46902">
        <w:rPr>
          <w:rFonts w:ascii="宋体" w:eastAsia="宋体" w:hAnsi="宋体" w:cs="宋体"/>
          <w:kern w:val="0"/>
          <w:sz w:val="9"/>
          <w:szCs w:val="9"/>
        </w:rPr>
        <w:t> </w:t>
      </w:r>
    </w:p>
    <w:p w:rsidR="00F46902" w:rsidRPr="00F46902" w:rsidRDefault="00F46902" w:rsidP="00F46902">
      <w:pPr>
        <w:widowControl/>
        <w:shd w:val="clear" w:color="auto" w:fill="FFFFFF"/>
        <w:spacing w:before="100" w:beforeAutospacing="1" w:after="100" w:afterAutospacing="1" w:line="480" w:lineRule="auto"/>
        <w:jc w:val="center"/>
        <w:rPr>
          <w:rFonts w:ascii="宋体" w:eastAsia="宋体" w:hAnsi="宋体" w:cs="宋体"/>
          <w:kern w:val="0"/>
          <w:sz w:val="9"/>
          <w:szCs w:val="9"/>
        </w:rPr>
      </w:pPr>
      <w:r w:rsidRPr="00F46902">
        <w:rPr>
          <w:rFonts w:ascii="宋体" w:eastAsia="宋体" w:hAnsi="宋体" w:cs="宋体"/>
          <w:b/>
          <w:bCs/>
          <w:kern w:val="0"/>
          <w:sz w:val="30"/>
        </w:rPr>
        <w:t>2019年度四川省专利资助资金申报指南 </w:t>
      </w:r>
    </w:p>
    <w:p w:rsidR="00F46902" w:rsidRPr="00F46902" w:rsidRDefault="00F46902" w:rsidP="00F46902">
      <w:pPr>
        <w:widowControl/>
        <w:shd w:val="clear" w:color="auto" w:fill="FFFFFF"/>
        <w:spacing w:before="100" w:beforeAutospacing="1" w:after="100" w:afterAutospacing="1" w:line="480" w:lineRule="auto"/>
        <w:jc w:val="center"/>
        <w:rPr>
          <w:rFonts w:ascii="宋体" w:eastAsia="宋体" w:hAnsi="宋体" w:cs="宋体"/>
          <w:kern w:val="0"/>
          <w:sz w:val="9"/>
          <w:szCs w:val="9"/>
        </w:rPr>
      </w:pPr>
      <w:r w:rsidRPr="00F46902">
        <w:rPr>
          <w:rFonts w:ascii="宋体" w:eastAsia="宋体" w:hAnsi="宋体" w:cs="宋体"/>
          <w:kern w:val="0"/>
          <w:sz w:val="9"/>
          <w:szCs w:val="9"/>
        </w:rPr>
        <w:t>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为贯彻落实省委省政府关于经济高质量发展决策部署，进一步落实国家知识产权局专利质量提升工作和知识产权军民融合试点工作的要求，按照国家</w:t>
      </w:r>
      <w:proofErr w:type="gramStart"/>
      <w:r w:rsidRPr="00F46902">
        <w:rPr>
          <w:rFonts w:ascii="宋体" w:eastAsia="宋体" w:hAnsi="宋体" w:cs="宋体"/>
          <w:kern w:val="0"/>
          <w:sz w:val="30"/>
          <w:szCs w:val="30"/>
        </w:rPr>
        <w:t>知识产权局令第七十五号</w:t>
      </w:r>
      <w:proofErr w:type="gramEnd"/>
      <w:r w:rsidRPr="00F46902">
        <w:rPr>
          <w:rFonts w:ascii="宋体" w:eastAsia="宋体" w:hAnsi="宋体" w:cs="宋体"/>
          <w:kern w:val="0"/>
          <w:sz w:val="30"/>
          <w:szCs w:val="30"/>
        </w:rPr>
        <w:t>和《四川省专利资助资金管理办法》（</w:t>
      </w:r>
      <w:proofErr w:type="gramStart"/>
      <w:r w:rsidRPr="00F46902">
        <w:rPr>
          <w:rFonts w:ascii="宋体" w:eastAsia="宋体" w:hAnsi="宋体" w:cs="宋体"/>
          <w:kern w:val="0"/>
          <w:sz w:val="30"/>
          <w:szCs w:val="30"/>
        </w:rPr>
        <w:t>川财建</w:t>
      </w:r>
      <w:proofErr w:type="gramEnd"/>
      <w:r w:rsidRPr="00F46902">
        <w:rPr>
          <w:rFonts w:ascii="宋体" w:eastAsia="宋体" w:hAnsi="宋体" w:cs="宋体"/>
          <w:kern w:val="0"/>
          <w:sz w:val="30"/>
          <w:szCs w:val="30"/>
        </w:rPr>
        <w:t>〔2017〕70 号）、《四川省专利资助资金管理规程》等规定，制定本指南。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lastRenderedPageBreak/>
        <w:t xml:space="preserve">　　一、资助对象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专利权人为在四川境内注册的单位和户籍属于四川的个人。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二、资助范围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1、国内有效发明专利（包括国防专利）。在2018年1月1日至12月31日期间产生并已实缴的4-6年国内有效发明专利（包括国防专利）年费。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本次资助4-6年年费对应的专利申请年度分别为2013年（第6年年费）、2014年（第5年年费）、2015年（第4年年费）。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2、授权国外专利。授权日为2018年1月1日至12月31日的国外专利，对其申请和授权阶段产生的官方规定费用、检索</w:t>
      </w:r>
      <w:proofErr w:type="gramStart"/>
      <w:r w:rsidRPr="00F46902">
        <w:rPr>
          <w:rFonts w:ascii="宋体" w:eastAsia="宋体" w:hAnsi="宋体" w:cs="宋体"/>
          <w:kern w:val="0"/>
          <w:sz w:val="30"/>
          <w:szCs w:val="30"/>
        </w:rPr>
        <w:t>费予以</w:t>
      </w:r>
      <w:proofErr w:type="gramEnd"/>
      <w:r w:rsidRPr="00F46902">
        <w:rPr>
          <w:rFonts w:ascii="宋体" w:eastAsia="宋体" w:hAnsi="宋体" w:cs="宋体"/>
          <w:kern w:val="0"/>
          <w:sz w:val="30"/>
          <w:szCs w:val="30"/>
        </w:rPr>
        <w:t>资助。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三、资助标准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1、国内发明专利（包括国防专利）年费原则上按实际缴纳额全额予以资助。对同一个人资助资金总额一年不超过5万元，对同一单位资助资金总额原则上一年不超过50万元。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2、授权国外专利。原则上按不超过官方规定的申请、授权、检索费、审查等实际发生额70%予以资助。每件授权专利不超过</w:t>
      </w:r>
      <w:r w:rsidRPr="00F46902">
        <w:rPr>
          <w:rFonts w:ascii="宋体" w:eastAsia="宋体" w:hAnsi="宋体" w:cs="宋体"/>
          <w:kern w:val="0"/>
          <w:sz w:val="30"/>
          <w:szCs w:val="30"/>
        </w:rPr>
        <w:lastRenderedPageBreak/>
        <w:t>2万元，对同一个人资助资金总额一年不超过10万元，对同一单位资助资金总额原则上不超过50 万元。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3、对我省“5+1”现代产业领域的创新创造、战略性新兴产业获取的专利，经专项审批，可根据实际情况予以资助。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四、申报要求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1、申报方式。实行网上申报，并提交纸质申报材料受理的方式。专利权人需在《四川省级专利资助管理系统》上完成用户注册，在资助系统上进行网上申报。申报完成后需于15个工作日内提交纸质资料。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2、申报材料及要求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1.《四川省专利资助申请表》。该表由申报系统自动生成，不可更改有关内容。该表需专利权人、经办人签章（签字）确认。涉及多个专利权人共同的专利，在申请表上均需签章（签字）。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2.专利权人身份证明。</w:t>
      </w:r>
      <w:proofErr w:type="gramStart"/>
      <w:r w:rsidRPr="00F46902">
        <w:rPr>
          <w:rFonts w:ascii="宋体" w:eastAsia="宋体" w:hAnsi="宋体" w:cs="宋体"/>
          <w:kern w:val="0"/>
          <w:sz w:val="30"/>
          <w:szCs w:val="30"/>
        </w:rPr>
        <w:t>个</w:t>
      </w:r>
      <w:proofErr w:type="gramEnd"/>
      <w:r w:rsidRPr="00F46902">
        <w:rPr>
          <w:rFonts w:ascii="宋体" w:eastAsia="宋体" w:hAnsi="宋体" w:cs="宋体"/>
          <w:kern w:val="0"/>
          <w:sz w:val="30"/>
          <w:szCs w:val="30"/>
        </w:rPr>
        <w:t>人为身份证复印件；单位为企业营业执照或组织机构代码证、法人证书复印件。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3.经办人身份证复印件。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4.国内授权发明专利提交缴费票据复印件。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lastRenderedPageBreak/>
        <w:t xml:space="preserve">　　5.授权国外专利提交授权证明文书复印件及中文译本，专利审查机构出具的受理文书和相关缴费凭据复印件。通过巴黎公约途径提出的专利申请，另需提交国家知识产权局出具的向外国申请专利保密审查意见通知书，以及外国专利审查机构出具的受理通知书、相关缴费凭据的中文译本。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6.委托收款。非专利权人收款的需提交专利权人出具的盖有鲜章的《专利资助资金收款委托书》。要求写明委托事项及收款银行信息（需与资助系统中指定的收款银行信息一致），涉及多个专利权人共同的专利，在委托书上均需签章（签字）。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以上材料一式一份，使用A4纸张，无裁剪，并按顺序装订。申报人对提交材料的真实性负责，材料受理后不退还，请申报人自行留档。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3、受理时间及材料递交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1.受理时间为2019年3月15日至2019年4月25日，以收到纸质材料的日期为准。要求补正的申请以收到补正材料的日期为准。网上申报链接地址为：http://scipspc.sc.gov.cn/zlzz/。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2.</w:t>
      </w:r>
      <w:proofErr w:type="gramStart"/>
      <w:r w:rsidRPr="00F46902">
        <w:rPr>
          <w:rFonts w:ascii="宋体" w:eastAsia="宋体" w:hAnsi="宋体" w:cs="宋体"/>
          <w:kern w:val="0"/>
          <w:sz w:val="30"/>
          <w:szCs w:val="30"/>
        </w:rPr>
        <w:t>纸件递交</w:t>
      </w:r>
      <w:proofErr w:type="gramEnd"/>
      <w:r w:rsidRPr="00F46902">
        <w:rPr>
          <w:rFonts w:ascii="宋体" w:eastAsia="宋体" w:hAnsi="宋体" w:cs="宋体"/>
          <w:kern w:val="0"/>
          <w:sz w:val="30"/>
          <w:szCs w:val="30"/>
        </w:rPr>
        <w:t>地址为四川省成都市高新区天府五街200号7栋5层（</w:t>
      </w:r>
      <w:proofErr w:type="gramStart"/>
      <w:r w:rsidRPr="00F46902">
        <w:rPr>
          <w:rFonts w:ascii="宋体" w:eastAsia="宋体" w:hAnsi="宋体" w:cs="宋体"/>
          <w:kern w:val="0"/>
          <w:sz w:val="30"/>
          <w:szCs w:val="30"/>
        </w:rPr>
        <w:t>菁蓉国际</w:t>
      </w:r>
      <w:proofErr w:type="gramEnd"/>
      <w:r w:rsidRPr="00F46902">
        <w:rPr>
          <w:rFonts w:ascii="宋体" w:eastAsia="宋体" w:hAnsi="宋体" w:cs="宋体"/>
          <w:kern w:val="0"/>
          <w:sz w:val="30"/>
          <w:szCs w:val="30"/>
        </w:rPr>
        <w:t>广场）,邮编：610094。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lastRenderedPageBreak/>
        <w:t xml:space="preserve">　　五、注意事项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1、专利资助根据年度预算资金额度，按申请先后顺序受理,资金用完即止。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2、资助审核依据专利权人递交</w:t>
      </w:r>
      <w:proofErr w:type="gramStart"/>
      <w:r w:rsidRPr="00F46902">
        <w:rPr>
          <w:rFonts w:ascii="宋体" w:eastAsia="宋体" w:hAnsi="宋体" w:cs="宋体"/>
          <w:kern w:val="0"/>
          <w:sz w:val="30"/>
          <w:szCs w:val="30"/>
        </w:rPr>
        <w:t>的纸件在</w:t>
      </w:r>
      <w:proofErr w:type="gramEnd"/>
      <w:r w:rsidRPr="00F46902">
        <w:rPr>
          <w:rFonts w:ascii="宋体" w:eastAsia="宋体" w:hAnsi="宋体" w:cs="宋体"/>
          <w:kern w:val="0"/>
          <w:sz w:val="30"/>
          <w:szCs w:val="30"/>
        </w:rPr>
        <w:t>资助系统上进行审查并反馈相关审核信息。纸质资料需在完成网上申报后15个工作日内提交，逾期则视为放弃资助。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3、要求补正的申请。申请人须按补正要求进行补正并在系统上再次提交申请，未在受理时效内完成补正的申请将视为放弃资助。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4、注册的银行账号信息需完整准确。资助资金拨付依据专利权人在申报系统注册时录入的银行账号信息以转账或电汇方式支付，若申请人提供的银行账号信息有误致使退款退汇的，则不再资助。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5、代理机构代收资助款的需提交收款凭据，其他专利权人不需要提交收款凭据。收款凭据应在收到资助资金款项后15个工作日内向省专利资助办公室提交。 </w:t>
      </w:r>
    </w:p>
    <w:p w:rsidR="00F46902" w:rsidRPr="00F46902" w:rsidRDefault="00F46902" w:rsidP="00F46902">
      <w:pPr>
        <w:widowControl/>
        <w:shd w:val="clear" w:color="auto" w:fill="FFFFFF"/>
        <w:spacing w:before="100" w:beforeAutospacing="1" w:after="100" w:afterAutospacing="1" w:line="480" w:lineRule="auto"/>
        <w:jc w:val="left"/>
        <w:rPr>
          <w:rFonts w:ascii="宋体" w:eastAsia="宋体" w:hAnsi="宋体" w:cs="宋体"/>
          <w:kern w:val="0"/>
          <w:sz w:val="9"/>
          <w:szCs w:val="9"/>
        </w:rPr>
      </w:pPr>
      <w:r w:rsidRPr="00F46902">
        <w:rPr>
          <w:rFonts w:ascii="宋体" w:eastAsia="宋体" w:hAnsi="宋体" w:cs="宋体"/>
          <w:kern w:val="0"/>
          <w:sz w:val="30"/>
          <w:szCs w:val="30"/>
        </w:rPr>
        <w:t xml:space="preserve">　　6、咨询电话:028-86058619（受理窗口）　028-84168818-8502（资助系统）</w:t>
      </w:r>
    </w:p>
    <w:p w:rsidR="00F46902" w:rsidRPr="00F46902" w:rsidRDefault="00F46902" w:rsidP="00F46902">
      <w:pPr>
        <w:widowControl/>
        <w:shd w:val="clear" w:color="auto" w:fill="FFFFFF"/>
        <w:jc w:val="left"/>
        <w:rPr>
          <w:rFonts w:ascii="宋体" w:eastAsia="宋体" w:hAnsi="宋体" w:cs="宋体"/>
          <w:kern w:val="0"/>
          <w:sz w:val="24"/>
          <w:szCs w:val="24"/>
        </w:rPr>
      </w:pPr>
    </w:p>
    <w:p w:rsidR="00FB3A77" w:rsidRPr="00F46902" w:rsidRDefault="00451FB1"/>
    <w:sectPr w:rsidR="00FB3A77" w:rsidRPr="00F46902" w:rsidSect="002579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B1" w:rsidRDefault="00451FB1" w:rsidP="00F46902">
      <w:r>
        <w:separator/>
      </w:r>
    </w:p>
  </w:endnote>
  <w:endnote w:type="continuationSeparator" w:id="0">
    <w:p w:rsidR="00451FB1" w:rsidRDefault="00451FB1" w:rsidP="00F46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B1" w:rsidRDefault="00451FB1" w:rsidP="00F46902">
      <w:r>
        <w:separator/>
      </w:r>
    </w:p>
  </w:footnote>
  <w:footnote w:type="continuationSeparator" w:id="0">
    <w:p w:rsidR="00451FB1" w:rsidRDefault="00451FB1" w:rsidP="00F46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902"/>
    <w:rsid w:val="002579B4"/>
    <w:rsid w:val="00414C4A"/>
    <w:rsid w:val="00451FB1"/>
    <w:rsid w:val="005B3C21"/>
    <w:rsid w:val="00F46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6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6902"/>
    <w:rPr>
      <w:sz w:val="18"/>
      <w:szCs w:val="18"/>
    </w:rPr>
  </w:style>
  <w:style w:type="paragraph" w:styleId="a4">
    <w:name w:val="footer"/>
    <w:basedOn w:val="a"/>
    <w:link w:val="Char0"/>
    <w:uiPriority w:val="99"/>
    <w:semiHidden/>
    <w:unhideWhenUsed/>
    <w:rsid w:val="00F469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902"/>
    <w:rPr>
      <w:sz w:val="18"/>
      <w:szCs w:val="18"/>
    </w:rPr>
  </w:style>
  <w:style w:type="paragraph" w:styleId="a5">
    <w:name w:val="Normal (Web)"/>
    <w:basedOn w:val="a"/>
    <w:uiPriority w:val="99"/>
    <w:semiHidden/>
    <w:unhideWhenUsed/>
    <w:rsid w:val="00F469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46902"/>
    <w:rPr>
      <w:b/>
      <w:bCs/>
    </w:rPr>
  </w:style>
</w:styles>
</file>

<file path=word/webSettings.xml><?xml version="1.0" encoding="utf-8"?>
<w:webSettings xmlns:r="http://schemas.openxmlformats.org/officeDocument/2006/relationships" xmlns:w="http://schemas.openxmlformats.org/wordprocessingml/2006/main">
  <w:divs>
    <w:div w:id="746705">
      <w:bodyDiv w:val="1"/>
      <w:marLeft w:val="0"/>
      <w:marRight w:val="0"/>
      <w:marTop w:val="0"/>
      <w:marBottom w:val="0"/>
      <w:divBdr>
        <w:top w:val="none" w:sz="0" w:space="0" w:color="auto"/>
        <w:left w:val="none" w:sz="0" w:space="0" w:color="auto"/>
        <w:bottom w:val="none" w:sz="0" w:space="0" w:color="auto"/>
        <w:right w:val="none" w:sz="0" w:space="0" w:color="auto"/>
      </w:divBdr>
      <w:divsChild>
        <w:div w:id="1074661520">
          <w:marLeft w:val="0"/>
          <w:marRight w:val="0"/>
          <w:marTop w:val="0"/>
          <w:marBottom w:val="0"/>
          <w:divBdr>
            <w:top w:val="single" w:sz="2" w:space="0" w:color="EEEEEE"/>
            <w:left w:val="single" w:sz="2" w:space="0" w:color="EEEEEE"/>
            <w:bottom w:val="single" w:sz="2" w:space="0" w:color="EEEEEE"/>
            <w:right w:val="single" w:sz="2" w:space="0" w:color="EEEEEE"/>
          </w:divBdr>
          <w:divsChild>
            <w:div w:id="954294450">
              <w:marLeft w:val="0"/>
              <w:marRight w:val="0"/>
              <w:marTop w:val="0"/>
              <w:marBottom w:val="0"/>
              <w:divBdr>
                <w:top w:val="none" w:sz="0" w:space="0" w:color="auto"/>
                <w:left w:val="none" w:sz="0" w:space="0" w:color="auto"/>
                <w:bottom w:val="none" w:sz="0" w:space="0" w:color="auto"/>
                <w:right w:val="none" w:sz="0" w:space="0" w:color="auto"/>
              </w:divBdr>
              <w:divsChild>
                <w:div w:id="1238251725">
                  <w:marLeft w:val="0"/>
                  <w:marRight w:val="0"/>
                  <w:marTop w:val="0"/>
                  <w:marBottom w:val="0"/>
                  <w:divBdr>
                    <w:top w:val="none" w:sz="0" w:space="0" w:color="auto"/>
                    <w:left w:val="none" w:sz="0" w:space="0" w:color="auto"/>
                    <w:bottom w:val="none" w:sz="0" w:space="0" w:color="auto"/>
                    <w:right w:val="none" w:sz="0" w:space="0" w:color="auto"/>
                  </w:divBdr>
                  <w:divsChild>
                    <w:div w:id="12145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311</Words>
  <Characters>1778</Characters>
  <Application>Microsoft Office Word</Application>
  <DocSecurity>0</DocSecurity>
  <Lines>14</Lines>
  <Paragraphs>4</Paragraphs>
  <ScaleCrop>false</ScaleCrop>
  <Company>Lenovo</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文琪</dc:creator>
  <cp:keywords/>
  <dc:description/>
  <cp:lastModifiedBy>文琪</cp:lastModifiedBy>
  <cp:revision>2</cp:revision>
  <dcterms:created xsi:type="dcterms:W3CDTF">2019-03-28T02:50:00Z</dcterms:created>
  <dcterms:modified xsi:type="dcterms:W3CDTF">2019-03-28T02:50:00Z</dcterms:modified>
</cp:coreProperties>
</file>