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C2B" w:rsidRDefault="00791AAD">
      <w:pPr>
        <w:rPr>
          <w:rFonts w:ascii="黑体" w:eastAsia="黑体" w:hAnsi="黑体" w:cs="黑体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附件</w:t>
      </w: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2</w:t>
      </w:r>
    </w:p>
    <w:p w:rsidR="00B35C2B" w:rsidRDefault="00B35C2B">
      <w:pPr>
        <w:jc w:val="center"/>
        <w:rPr>
          <w:rFonts w:ascii="Helvetica" w:eastAsia="宋体" w:hAnsi="Helvetica" w:cs="Helvetica"/>
          <w:color w:val="333333"/>
          <w:sz w:val="44"/>
          <w:szCs w:val="44"/>
          <w:shd w:val="clear" w:color="auto" w:fill="FFFFFF"/>
        </w:rPr>
      </w:pPr>
    </w:p>
    <w:p w:rsidR="00B35C2B" w:rsidRPr="00DD2912" w:rsidRDefault="00791AAD">
      <w:pPr>
        <w:pStyle w:val="a3"/>
        <w:widowControl/>
        <w:spacing w:after="0" w:line="560" w:lineRule="exact"/>
        <w:jc w:val="center"/>
        <w:rPr>
          <w:rFonts w:ascii="方正小标宋简体" w:eastAsia="方正小标宋简体" w:hAnsi="方正小标宋简体" w:cs="宋体"/>
          <w:b/>
          <w:bCs/>
          <w:kern w:val="44"/>
          <w:sz w:val="44"/>
          <w:szCs w:val="44"/>
          <w:lang/>
        </w:rPr>
      </w:pPr>
      <w:r w:rsidRPr="00DD2912">
        <w:rPr>
          <w:rFonts w:ascii="方正小标宋简体" w:eastAsia="方正小标宋简体" w:hAnsi="方正小标宋简体" w:cs="宋体" w:hint="eastAsia"/>
          <w:b/>
          <w:bCs/>
          <w:kern w:val="44"/>
          <w:sz w:val="44"/>
          <w:szCs w:val="44"/>
          <w:lang/>
        </w:rPr>
        <w:t>四</w:t>
      </w:r>
      <w:bookmarkStart w:id="0" w:name="_GoBack"/>
      <w:bookmarkEnd w:id="0"/>
      <w:r w:rsidRPr="00DD2912">
        <w:rPr>
          <w:rFonts w:ascii="方正小标宋简体" w:eastAsia="方正小标宋简体" w:hAnsi="方正小标宋简体" w:cs="宋体" w:hint="eastAsia"/>
          <w:b/>
          <w:bCs/>
          <w:kern w:val="44"/>
          <w:sz w:val="44"/>
          <w:szCs w:val="44"/>
          <w:lang/>
        </w:rPr>
        <w:t>川省申报人网上操作流程</w:t>
      </w:r>
    </w:p>
    <w:p w:rsidR="00B35C2B" w:rsidRDefault="00B35C2B">
      <w:pPr>
        <w:rPr>
          <w:rFonts w:ascii="Helvetica" w:eastAsia="Helvetica" w:hAnsi="Helvetica" w:cs="Helvetica"/>
          <w:color w:val="333333"/>
          <w:sz w:val="19"/>
          <w:szCs w:val="19"/>
          <w:shd w:val="clear" w:color="auto" w:fill="FFFFFF"/>
        </w:rPr>
      </w:pPr>
    </w:p>
    <w:p w:rsidR="00B35C2B" w:rsidRDefault="00791AA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申报人登录四川省社科联官网进入规划项目申报系统进行申报。申报流程：①使用真实信息进行注册（如已注册直接使用已有的用户名和密码登录）→②进入重大项目管理申报→③阅读上传申报文件说明→④下载申请书→⑤填写申请书并保存（可离线填写，填写完成后务必在申请书首页</w:t>
      </w:r>
      <w:r w:rsidRPr="00DD2912">
        <w:rPr>
          <w:rFonts w:ascii="仿宋" w:eastAsia="仿宋" w:hAnsi="仿宋" w:cs="仿宋" w:hint="eastAsia"/>
          <w:b/>
          <w:color w:val="333333"/>
          <w:sz w:val="32"/>
          <w:szCs w:val="32"/>
          <w:shd w:val="clear" w:color="auto" w:fill="FFFFFF"/>
        </w:rPr>
        <w:t>点击“检查填报内容并保护文档”按钮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，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a.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在基本信息重大项目类别下拉列表中请务必选择</w:t>
      </w:r>
      <w:r w:rsidRPr="00DD2912">
        <w:rPr>
          <w:rFonts w:ascii="仿宋" w:eastAsia="仿宋" w:hAnsi="仿宋" w:cs="仿宋" w:hint="eastAsia"/>
          <w:b/>
          <w:color w:val="333333"/>
          <w:sz w:val="32"/>
          <w:szCs w:val="32"/>
          <w:shd w:val="clear" w:color="auto" w:fill="FFFFFF"/>
        </w:rPr>
        <w:t>“</w:t>
      </w:r>
      <w:r w:rsidRPr="00DD2912">
        <w:rPr>
          <w:rFonts w:ascii="仿宋" w:eastAsia="仿宋" w:hAnsi="仿宋" w:cs="仿宋" w:hint="eastAsia"/>
          <w:b/>
          <w:color w:val="333333"/>
          <w:sz w:val="32"/>
          <w:szCs w:val="32"/>
          <w:shd w:val="clear" w:color="auto" w:fill="FFFFFF"/>
        </w:rPr>
        <w:t>成渝地区双城经济圈</w:t>
      </w:r>
      <w:r w:rsidRPr="00DD2912">
        <w:rPr>
          <w:rFonts w:ascii="仿宋" w:eastAsia="仿宋" w:hAnsi="仿宋" w:cs="仿宋" w:hint="eastAsia"/>
          <w:b/>
          <w:color w:val="333333"/>
          <w:sz w:val="32"/>
          <w:szCs w:val="32"/>
          <w:shd w:val="clear" w:color="auto" w:fill="FFFFFF"/>
        </w:rPr>
        <w:t>重大项目”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，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b.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在基本信息申报指南编号中请严格按照《申报指南》中的序号填写，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c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、在初级审核单位下拉列表中请务必选择本人工作单位，如列表中没有本人工作单位请选择</w:t>
      </w:r>
      <w:r w:rsidRPr="00DD2912">
        <w:rPr>
          <w:rFonts w:ascii="仿宋" w:eastAsia="仿宋" w:hAnsi="仿宋" w:cs="仿宋" w:hint="eastAsia"/>
          <w:b/>
          <w:color w:val="333333"/>
          <w:sz w:val="32"/>
          <w:szCs w:val="32"/>
          <w:shd w:val="clear" w:color="auto" w:fill="FFFFFF"/>
        </w:rPr>
        <w:t>省规划办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，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d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、本次申报不需填报活页）→⑥上传申请书（本次申报不需上传活页，上传后如需修改，请直接修改后在申报截止日期前点击“重传申请书”上传）→⑦打印申报书→⑧在封面右上角“项目编号”栏填写项目编号（项目编号请申请书上传成功后在管理系统“重大项目管理”－“申报管理”页面的“已申报项目列表”查看）。</w:t>
      </w:r>
    </w:p>
    <w:sectPr w:rsidR="00B35C2B" w:rsidSect="00B35C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1AAD" w:rsidRDefault="00791AAD" w:rsidP="00DD2912">
      <w:r>
        <w:separator/>
      </w:r>
    </w:p>
  </w:endnote>
  <w:endnote w:type="continuationSeparator" w:id="1">
    <w:p w:rsidR="00791AAD" w:rsidRDefault="00791AAD" w:rsidP="00DD29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1AAD" w:rsidRDefault="00791AAD" w:rsidP="00DD2912">
      <w:r>
        <w:separator/>
      </w:r>
    </w:p>
  </w:footnote>
  <w:footnote w:type="continuationSeparator" w:id="1">
    <w:p w:rsidR="00791AAD" w:rsidRDefault="00791AAD" w:rsidP="00DD29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ED21DCC"/>
    <w:rsid w:val="00791AAD"/>
    <w:rsid w:val="00B35C2B"/>
    <w:rsid w:val="00DD2912"/>
    <w:rsid w:val="0ED21D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5C2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B35C2B"/>
    <w:pPr>
      <w:spacing w:after="150"/>
      <w:jc w:val="left"/>
    </w:pPr>
    <w:rPr>
      <w:kern w:val="0"/>
      <w:sz w:val="24"/>
    </w:rPr>
  </w:style>
  <w:style w:type="paragraph" w:styleId="a4">
    <w:name w:val="header"/>
    <w:basedOn w:val="a"/>
    <w:link w:val="Char"/>
    <w:rsid w:val="00DD29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D291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DD29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D291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363</Characters>
  <Application>Microsoft Office Word</Application>
  <DocSecurity>0</DocSecurity>
  <Lines>3</Lines>
  <Paragraphs>1</Paragraphs>
  <ScaleCrop>false</ScaleCrop>
  <Company>Microsoft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</dc:creator>
  <cp:lastModifiedBy>zhou</cp:lastModifiedBy>
  <cp:revision>2</cp:revision>
  <dcterms:created xsi:type="dcterms:W3CDTF">2021-04-12T15:42:00Z</dcterms:created>
  <dcterms:modified xsi:type="dcterms:W3CDTF">2021-04-15T08:13:00Z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A9460AA5FF734CE6BB3DDFBB4925E55C</vt:lpwstr>
  </property>
</Properties>
</file>