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4F" w:rsidRPr="00A3634B" w:rsidRDefault="00A3634B" w:rsidP="00A3634B">
      <w:pPr>
        <w:jc w:val="center"/>
        <w:rPr>
          <w:rStyle w:val="a7"/>
          <w:rFonts w:ascii="方正小标宋简体" w:eastAsia="方正小标宋简体" w:hint="eastAsia"/>
          <w:b w:val="0"/>
          <w:sz w:val="40"/>
        </w:rPr>
      </w:pPr>
      <w:r w:rsidRPr="00A3634B">
        <w:rPr>
          <w:rStyle w:val="a7"/>
          <w:rFonts w:ascii="方正小标宋简体" w:eastAsia="方正小标宋简体" w:hint="eastAsia"/>
          <w:b w:val="0"/>
          <w:sz w:val="40"/>
        </w:rPr>
        <w:t>关于组织申报2019年度“中国高等学校十大科技进展”候选项目的通知</w:t>
      </w:r>
    </w:p>
    <w:p w:rsidR="00A3634B" w:rsidRDefault="00A3634B" w:rsidP="00A3634B">
      <w:pPr>
        <w:rPr>
          <w:rStyle w:val="a7"/>
        </w:rPr>
      </w:pPr>
    </w:p>
    <w:p w:rsidR="00A3634B" w:rsidRDefault="00A3634B" w:rsidP="00A3634B">
      <w:pPr>
        <w:rPr>
          <w:rStyle w:val="a7"/>
        </w:rPr>
      </w:pP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rPr>
          <w:color w:val="111111"/>
        </w:rPr>
      </w:pPr>
      <w:r>
        <w:rPr>
          <w:rFonts w:ascii="仿宋" w:eastAsia="仿宋" w:hAnsi="仿宋" w:hint="eastAsia"/>
          <w:color w:val="111111"/>
          <w:sz w:val="36"/>
          <w:szCs w:val="36"/>
        </w:rPr>
        <w:t>各有关高校科研处：</w:t>
      </w:r>
    </w:p>
    <w:p w:rsidR="00A3634B" w:rsidRDefault="00A3634B" w:rsidP="00A3634B">
      <w:pPr>
        <w:pStyle w:val="a8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color w:val="111111"/>
        </w:rPr>
      </w:pPr>
      <w:r>
        <w:rPr>
          <w:rFonts w:ascii="仿宋" w:eastAsia="仿宋" w:hAnsi="仿宋" w:hint="eastAsia"/>
          <w:color w:val="111111"/>
          <w:sz w:val="36"/>
          <w:szCs w:val="36"/>
        </w:rPr>
        <w:t>现将《关于推荐2019年度“中国高等学校十大科技进展”候选项目的通知》（教技委﹝2019﹞6号）转发你们，请各相关高校按照通知要求，积极组织，做好申报推荐工作。</w:t>
      </w: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ind w:firstLine="640"/>
        <w:jc w:val="both"/>
        <w:rPr>
          <w:color w:val="111111"/>
        </w:rPr>
      </w:pPr>
      <w:r>
        <w:rPr>
          <w:rFonts w:ascii="仿宋" w:eastAsia="仿宋" w:hAnsi="仿宋" w:hint="eastAsia"/>
          <w:color w:val="111111"/>
          <w:sz w:val="36"/>
          <w:szCs w:val="36"/>
        </w:rPr>
        <w:t>附件：《关于推荐2019年度“中国高等学校十大科技进展”候选项目的通知》（教技委﹝2019﹞6号）</w:t>
      </w: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ind w:firstLine="640"/>
        <w:jc w:val="both"/>
        <w:rPr>
          <w:color w:val="111111"/>
        </w:rPr>
      </w:pPr>
      <w:r>
        <w:rPr>
          <w:color w:val="111111"/>
        </w:rPr>
        <w:t> </w:t>
      </w: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ind w:firstLine="640"/>
        <w:jc w:val="both"/>
        <w:rPr>
          <w:color w:val="111111"/>
        </w:rPr>
      </w:pPr>
      <w:r>
        <w:rPr>
          <w:rFonts w:ascii="仿宋" w:eastAsia="仿宋" w:hAnsi="仿宋" w:hint="eastAsia"/>
          <w:color w:val="111111"/>
          <w:sz w:val="36"/>
          <w:szCs w:val="36"/>
        </w:rPr>
        <w:t>联系人：省教育厅科技与研究生教育处</w:t>
      </w:r>
      <w:r>
        <w:rPr>
          <w:rFonts w:ascii="Calibri" w:eastAsia="仿宋" w:hAnsi="Calibri" w:cs="Calibri"/>
          <w:color w:val="111111"/>
          <w:sz w:val="36"/>
          <w:szCs w:val="36"/>
        </w:rPr>
        <w:t>  </w:t>
      </w:r>
      <w:r>
        <w:rPr>
          <w:rFonts w:ascii="仿宋" w:eastAsia="仿宋" w:hAnsi="仿宋" w:hint="eastAsia"/>
          <w:color w:val="111111"/>
          <w:sz w:val="36"/>
          <w:szCs w:val="36"/>
        </w:rPr>
        <w:t xml:space="preserve"> 谢开勇</w:t>
      </w:r>
      <w:r>
        <w:rPr>
          <w:rFonts w:ascii="Calibri" w:eastAsia="仿宋" w:hAnsi="Calibri" w:cs="Calibri"/>
          <w:color w:val="111111"/>
          <w:sz w:val="36"/>
          <w:szCs w:val="36"/>
        </w:rPr>
        <w:t>  </w:t>
      </w:r>
      <w:r>
        <w:rPr>
          <w:rFonts w:ascii="仿宋" w:eastAsia="仿宋" w:hAnsi="仿宋" w:hint="eastAsia"/>
          <w:color w:val="111111"/>
          <w:sz w:val="36"/>
          <w:szCs w:val="36"/>
        </w:rPr>
        <w:t xml:space="preserve"> </w:t>
      </w: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ind w:firstLine="640"/>
        <w:jc w:val="both"/>
        <w:rPr>
          <w:color w:val="111111"/>
        </w:rPr>
      </w:pPr>
      <w:r>
        <w:rPr>
          <w:rFonts w:ascii="仿宋" w:eastAsia="仿宋" w:hAnsi="仿宋" w:hint="eastAsia"/>
          <w:color w:val="111111"/>
          <w:sz w:val="36"/>
          <w:szCs w:val="36"/>
        </w:rPr>
        <w:t>联系电话：028-86116034</w:t>
      </w: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ind w:firstLine="640"/>
        <w:jc w:val="both"/>
        <w:rPr>
          <w:color w:val="111111"/>
        </w:rPr>
      </w:pPr>
      <w:r>
        <w:rPr>
          <w:rFonts w:ascii="仿宋" w:eastAsia="仿宋" w:hAnsi="仿宋" w:hint="eastAsia"/>
          <w:color w:val="111111"/>
          <w:sz w:val="36"/>
          <w:szCs w:val="36"/>
        </w:rPr>
        <w:t>邮箱：kjc86110129@163.com</w:t>
      </w: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color w:val="111111"/>
        </w:rPr>
      </w:pPr>
      <w:r>
        <w:rPr>
          <w:color w:val="111111"/>
        </w:rPr>
        <w:t> </w:t>
      </w: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color w:val="111111"/>
        </w:rPr>
      </w:pPr>
      <w:r>
        <w:rPr>
          <w:rFonts w:ascii="Calibri" w:eastAsia="仿宋" w:hAnsi="Calibri" w:cs="Calibri"/>
          <w:color w:val="111111"/>
          <w:sz w:val="36"/>
          <w:szCs w:val="36"/>
        </w:rPr>
        <w:t>    </w:t>
      </w:r>
      <w:r>
        <w:rPr>
          <w:rFonts w:ascii="仿宋" w:eastAsia="仿宋" w:hAnsi="仿宋" w:hint="eastAsia"/>
          <w:color w:val="111111"/>
          <w:sz w:val="36"/>
          <w:szCs w:val="36"/>
        </w:rPr>
        <w:t xml:space="preserve"> </w:t>
      </w:r>
      <w:r>
        <w:rPr>
          <w:rFonts w:ascii="Calibri" w:eastAsia="仿宋" w:hAnsi="Calibri" w:cs="Calibri"/>
          <w:color w:val="111111"/>
          <w:sz w:val="36"/>
          <w:szCs w:val="36"/>
        </w:rPr>
        <w:t>               </w:t>
      </w:r>
      <w:r>
        <w:rPr>
          <w:rFonts w:ascii="Calibri" w:eastAsia="仿宋" w:hAnsi="Calibri" w:cs="Calibri"/>
          <w:color w:val="111111"/>
          <w:sz w:val="36"/>
          <w:szCs w:val="36"/>
        </w:rPr>
        <w:t xml:space="preserve">     </w:t>
      </w:r>
      <w:r>
        <w:rPr>
          <w:rFonts w:ascii="仿宋" w:eastAsia="仿宋" w:hAnsi="仿宋" w:hint="eastAsia"/>
          <w:color w:val="111111"/>
          <w:sz w:val="36"/>
          <w:szCs w:val="36"/>
        </w:rPr>
        <w:t>四川省教育厅科技与研究生教育处</w:t>
      </w:r>
    </w:p>
    <w:p w:rsidR="00A3634B" w:rsidRDefault="00A3634B" w:rsidP="00A3634B">
      <w:pPr>
        <w:pStyle w:val="a8"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color w:val="111111"/>
        </w:rPr>
      </w:pPr>
      <w:r>
        <w:rPr>
          <w:rFonts w:ascii="Calibri" w:eastAsia="仿宋" w:hAnsi="Calibri" w:cs="Calibri"/>
          <w:color w:val="111111"/>
          <w:sz w:val="36"/>
          <w:szCs w:val="36"/>
        </w:rPr>
        <w:t>    </w:t>
      </w:r>
      <w:r>
        <w:rPr>
          <w:rFonts w:ascii="仿宋" w:eastAsia="仿宋" w:hAnsi="仿宋" w:hint="eastAsia"/>
          <w:color w:val="111111"/>
          <w:sz w:val="36"/>
          <w:szCs w:val="36"/>
        </w:rPr>
        <w:t xml:space="preserve"> </w:t>
      </w:r>
      <w:r>
        <w:rPr>
          <w:rFonts w:ascii="Calibri" w:eastAsia="仿宋" w:hAnsi="Calibri" w:cs="Calibri"/>
          <w:color w:val="111111"/>
          <w:sz w:val="36"/>
          <w:szCs w:val="36"/>
        </w:rPr>
        <w:t>                       </w:t>
      </w:r>
      <w:r>
        <w:rPr>
          <w:rFonts w:ascii="Calibri" w:eastAsia="仿宋" w:hAnsi="Calibri" w:cs="Calibri"/>
          <w:color w:val="111111"/>
          <w:sz w:val="36"/>
          <w:szCs w:val="36"/>
        </w:rPr>
        <w:t xml:space="preserve">           </w:t>
      </w:r>
      <w:bookmarkStart w:id="0" w:name="_GoBack"/>
      <w:bookmarkEnd w:id="0"/>
      <w:r>
        <w:rPr>
          <w:rFonts w:ascii="Calibri" w:eastAsia="仿宋" w:hAnsi="Calibri" w:cs="Calibri"/>
          <w:color w:val="111111"/>
          <w:sz w:val="36"/>
          <w:szCs w:val="36"/>
        </w:rPr>
        <w:t> </w:t>
      </w:r>
      <w:r>
        <w:rPr>
          <w:rFonts w:ascii="仿宋" w:eastAsia="仿宋" w:hAnsi="仿宋" w:hint="eastAsia"/>
          <w:color w:val="111111"/>
          <w:sz w:val="36"/>
          <w:szCs w:val="36"/>
        </w:rPr>
        <w:t>2019年9月27日</w:t>
      </w:r>
    </w:p>
    <w:p w:rsidR="00A3634B" w:rsidRDefault="00A3634B" w:rsidP="00A3634B">
      <w:pPr>
        <w:rPr>
          <w:rFonts w:hint="eastAsia"/>
        </w:rPr>
      </w:pPr>
    </w:p>
    <w:sectPr w:rsidR="00A3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0D" w:rsidRDefault="00EA3D0D" w:rsidP="00A3634B">
      <w:r>
        <w:separator/>
      </w:r>
    </w:p>
  </w:endnote>
  <w:endnote w:type="continuationSeparator" w:id="0">
    <w:p w:rsidR="00EA3D0D" w:rsidRDefault="00EA3D0D" w:rsidP="00A3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0D" w:rsidRDefault="00EA3D0D" w:rsidP="00A3634B">
      <w:r>
        <w:separator/>
      </w:r>
    </w:p>
  </w:footnote>
  <w:footnote w:type="continuationSeparator" w:id="0">
    <w:p w:rsidR="00EA3D0D" w:rsidRDefault="00EA3D0D" w:rsidP="00A3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4A"/>
    <w:rsid w:val="00446F4A"/>
    <w:rsid w:val="00A3634B"/>
    <w:rsid w:val="00D4794F"/>
    <w:rsid w:val="00EA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840F1"/>
  <w15:chartTrackingRefBased/>
  <w15:docId w15:val="{CD1FC54B-BB44-4FC0-A37B-3CC63E0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3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34B"/>
    <w:rPr>
      <w:sz w:val="18"/>
      <w:szCs w:val="18"/>
    </w:rPr>
  </w:style>
  <w:style w:type="character" w:styleId="a7">
    <w:name w:val="Strong"/>
    <w:basedOn w:val="a0"/>
    <w:uiPriority w:val="22"/>
    <w:qFormat/>
    <w:rsid w:val="00A3634B"/>
    <w:rPr>
      <w:b/>
      <w:bCs/>
    </w:rPr>
  </w:style>
  <w:style w:type="paragraph" w:styleId="a8">
    <w:name w:val="Normal (Web)"/>
    <w:basedOn w:val="a"/>
    <w:uiPriority w:val="99"/>
    <w:semiHidden/>
    <w:unhideWhenUsed/>
    <w:rsid w:val="00A363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196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石元鹏</dc:creator>
  <cp:keywords/>
  <dc:description/>
  <cp:lastModifiedBy>石元鹏</cp:lastModifiedBy>
  <cp:revision>2</cp:revision>
  <dcterms:created xsi:type="dcterms:W3CDTF">2019-09-27T06:41:00Z</dcterms:created>
  <dcterms:modified xsi:type="dcterms:W3CDTF">2019-09-27T06:43:00Z</dcterms:modified>
</cp:coreProperties>
</file>